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55" w:rsidRDefault="00342D55" w:rsidP="00A53509">
      <w:pPr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342D55" w:rsidRPr="00A53509" w:rsidRDefault="00342D55" w:rsidP="00A53509">
      <w:pPr>
        <w:jc w:val="center"/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</w:pPr>
      <w:r w:rsidRPr="00A53509"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  <w:t>Outline</w:t>
      </w:r>
    </w:p>
    <w:p w:rsidR="00342D55" w:rsidRPr="00A53509" w:rsidRDefault="00342D55" w:rsidP="00A53509">
      <w:pPr>
        <w:jc w:val="center"/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</w:pPr>
      <w:r w:rsidRPr="00A53509"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  <w:t>The importance of education for a country</w:t>
      </w:r>
    </w:p>
    <w:p w:rsidR="0065043B" w:rsidRDefault="00342D55" w:rsidP="00A53509">
      <w:pPr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From childhood we learn to make our first</w:t>
      </w:r>
      <w:r w:rsidR="00A53509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steps</w:t>
      </w:r>
      <w:bookmarkStart w:id="0" w:name="_GoBack"/>
      <w:bookmarkEnd w:id="0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</w:t>
      </w:r>
      <w:r w:rsidR="0065043B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and then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we acquire language to communicate our needs more clearly. After that we start school and </w:t>
      </w:r>
      <w:r w:rsidR="0065043B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know our first friends and our social circle becomes bigger and bigger. But what would happen if we did not have the opportunity to go to school?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Education is important for a country because </w:t>
      </w:r>
      <w:r w:rsidR="0065043B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it gives us useful tools and necessary knowledge to contribute to the development of a country in many aspects. </w:t>
      </w:r>
    </w:p>
    <w:p w:rsidR="00342D55" w:rsidRPr="0065043B" w:rsidRDefault="0065043B" w:rsidP="00A53509">
      <w:pPr>
        <w:jc w:val="both"/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</w:pPr>
      <w:r w:rsidRPr="0065043B">
        <w:rPr>
          <w:rFonts w:ascii="Arial" w:hAnsi="Arial" w:cs="Arial"/>
          <w:b/>
          <w:color w:val="333333"/>
          <w:sz w:val="20"/>
          <w:szCs w:val="20"/>
          <w:shd w:val="clear" w:color="auto" w:fill="FFFFFF"/>
          <w:lang w:val="en-US"/>
        </w:rPr>
        <w:t xml:space="preserve">  Social factors </w:t>
      </w:r>
    </w:p>
    <w:p w:rsidR="0065043B" w:rsidRDefault="0065043B" w:rsidP="00A53509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Health </w:t>
      </w:r>
    </w:p>
    <w:p w:rsidR="0065043B" w:rsidRDefault="0065043B" w:rsidP="00A53509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Social security </w:t>
      </w:r>
    </w:p>
    <w:p w:rsidR="00027582" w:rsidRDefault="00027582" w:rsidP="00A53509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Social relationships (new social contacts, connections.)</w:t>
      </w:r>
    </w:p>
    <w:p w:rsidR="00027582" w:rsidRDefault="00027582" w:rsidP="00A53509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Freedom of thought and independence </w:t>
      </w:r>
    </w:p>
    <w:p w:rsidR="00A53509" w:rsidRDefault="00A53509" w:rsidP="00A53509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Better professionally skilled staff </w:t>
      </w:r>
    </w:p>
    <w:p w:rsidR="00027582" w:rsidRDefault="00027582" w:rsidP="00A53509">
      <w:pPr>
        <w:pStyle w:val="Prrafodelista"/>
        <w:jc w:val="both"/>
        <w:rPr>
          <w:lang w:val="en-US"/>
        </w:rPr>
      </w:pPr>
    </w:p>
    <w:p w:rsidR="00027582" w:rsidRDefault="00027582" w:rsidP="00A53509">
      <w:pPr>
        <w:pStyle w:val="Prrafodelista"/>
        <w:jc w:val="both"/>
        <w:rPr>
          <w:lang w:val="en-US"/>
        </w:rPr>
      </w:pPr>
    </w:p>
    <w:p w:rsidR="00027582" w:rsidRPr="00A53509" w:rsidRDefault="00027582" w:rsidP="00A53509">
      <w:pPr>
        <w:jc w:val="both"/>
        <w:rPr>
          <w:b/>
          <w:lang w:val="en-US"/>
        </w:rPr>
      </w:pPr>
      <w:r w:rsidRPr="00A53509">
        <w:rPr>
          <w:b/>
          <w:lang w:val="en-US"/>
        </w:rPr>
        <w:t>Economic factors</w:t>
      </w:r>
    </w:p>
    <w:p w:rsidR="00027582" w:rsidRDefault="00027582" w:rsidP="00A53509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Jobs opportunities</w:t>
      </w:r>
    </w:p>
    <w:p w:rsidR="00027582" w:rsidRDefault="00027582" w:rsidP="00A53509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Social mobility </w:t>
      </w:r>
    </w:p>
    <w:p w:rsidR="00027582" w:rsidRDefault="00A53509" w:rsidP="00A53509">
      <w:pPr>
        <w:pStyle w:val="Prrafodelista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Improvement in local and foreign policies </w:t>
      </w:r>
    </w:p>
    <w:p w:rsidR="00027582" w:rsidRPr="00027582" w:rsidRDefault="00027582" w:rsidP="00A53509">
      <w:pPr>
        <w:pStyle w:val="Prrafodelista"/>
        <w:jc w:val="both"/>
        <w:rPr>
          <w:lang w:val="en-US"/>
        </w:rPr>
      </w:pPr>
    </w:p>
    <w:p w:rsidR="00027582" w:rsidRPr="00027582" w:rsidRDefault="00027582" w:rsidP="00A53509">
      <w:pPr>
        <w:jc w:val="both"/>
        <w:rPr>
          <w:lang w:val="en-US"/>
        </w:rPr>
      </w:pPr>
    </w:p>
    <w:sectPr w:rsidR="00027582" w:rsidRPr="000275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3DDB"/>
    <w:multiLevelType w:val="hybridMultilevel"/>
    <w:tmpl w:val="902EAB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D3A3C"/>
    <w:multiLevelType w:val="hybridMultilevel"/>
    <w:tmpl w:val="CE1E1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55"/>
    <w:rsid w:val="00027582"/>
    <w:rsid w:val="00342D55"/>
    <w:rsid w:val="00636C30"/>
    <w:rsid w:val="0065043B"/>
    <w:rsid w:val="00A5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04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0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2014-09-06T23:39:00Z</dcterms:created>
  <dcterms:modified xsi:type="dcterms:W3CDTF">2014-09-07T00:19:00Z</dcterms:modified>
</cp:coreProperties>
</file>